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5"/>
        <w:gridCol w:w="4798"/>
      </w:tblGrid>
      <w:tr w:rsidR="00F33A7B" w:rsidTr="006A3174">
        <w:trPr>
          <w:trHeight w:val="3392"/>
        </w:trPr>
        <w:tc>
          <w:tcPr>
            <w:tcW w:w="4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Муниципальное казенное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общеобразовательноеучреждение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Залипьевская основная общеобразовательная школа</w:t>
            </w: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, 15,помещение 1</w:t>
            </w: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Залипье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Абанский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район,</w:t>
            </w: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Красноярский край, 663751</w:t>
            </w: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Телефон:   (39163)75-2-16</w:t>
            </w: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zalipshkola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rambler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ru</w:t>
            </w:r>
            <w:proofErr w:type="spellEnd"/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ИНН/КПП 2401004334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/240101001</w:t>
            </w: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/>
                <w:b/>
                <w:szCs w:val="20"/>
                <w:lang w:eastAsia="ru-RU"/>
              </w:rPr>
            </w:pP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Arial" w:eastAsia="Times New Roman" w:hAnsi="Arial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4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A7B" w:rsidRDefault="00F33A7B" w:rsidP="006A3174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jc w:val="center"/>
            </w:pPr>
          </w:p>
          <w:p w:rsidR="00F33A7B" w:rsidRDefault="00F33A7B" w:rsidP="006A3174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jc w:val="center"/>
            </w:pP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line="276" w:lineRule="atLeast"/>
              <w:jc w:val="right"/>
            </w:pP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line="276" w:lineRule="atLeast"/>
              <w:jc w:val="right"/>
            </w:pPr>
          </w:p>
          <w:p w:rsidR="00F33A7B" w:rsidRDefault="00F33A7B" w:rsidP="006A3174">
            <w:pPr>
              <w:tabs>
                <w:tab w:val="left" w:pos="709"/>
              </w:tabs>
              <w:suppressAutoHyphens/>
              <w:spacing w:line="276" w:lineRule="atLeast"/>
            </w:pPr>
          </w:p>
        </w:tc>
      </w:tr>
    </w:tbl>
    <w:p w:rsidR="007355C1" w:rsidRDefault="00F33A7B" w:rsidP="007355C1">
      <w:pPr>
        <w:tabs>
          <w:tab w:val="left" w:pos="3060"/>
        </w:tabs>
        <w:jc w:val="center"/>
        <w:rPr>
          <w:rFonts w:ascii="Times New Roman" w:hAnsi="Times New Roman"/>
          <w:sz w:val="24"/>
          <w:szCs w:val="24"/>
        </w:rPr>
      </w:pPr>
      <w:r w:rsidRPr="007355C1">
        <w:rPr>
          <w:rFonts w:ascii="Times New Roman" w:hAnsi="Times New Roman"/>
          <w:sz w:val="24"/>
          <w:szCs w:val="24"/>
        </w:rPr>
        <w:t xml:space="preserve">Информация о педагогических работниках, реализующих  адаптированную </w:t>
      </w:r>
      <w:r w:rsidR="007355C1" w:rsidRPr="007355C1">
        <w:rPr>
          <w:rFonts w:ascii="Times New Roman" w:hAnsi="Times New Roman"/>
          <w:sz w:val="24"/>
          <w:szCs w:val="24"/>
        </w:rPr>
        <w:t xml:space="preserve">общеобразовательную </w:t>
      </w:r>
      <w:r w:rsidRPr="007355C1">
        <w:rPr>
          <w:rFonts w:ascii="Times New Roman" w:hAnsi="Times New Roman"/>
          <w:sz w:val="24"/>
          <w:szCs w:val="24"/>
        </w:rPr>
        <w:t xml:space="preserve">программу </w:t>
      </w:r>
      <w:r w:rsidR="00AB0AE6">
        <w:rPr>
          <w:rFonts w:ascii="Times New Roman" w:hAnsi="Times New Roman"/>
          <w:sz w:val="24"/>
          <w:szCs w:val="24"/>
        </w:rPr>
        <w:t>для детей с ограниченными возм</w:t>
      </w:r>
      <w:r w:rsidR="007355C1" w:rsidRPr="007355C1">
        <w:rPr>
          <w:rFonts w:ascii="Times New Roman" w:hAnsi="Times New Roman"/>
          <w:sz w:val="24"/>
          <w:szCs w:val="24"/>
        </w:rPr>
        <w:t>ожностями здоровья</w:t>
      </w:r>
    </w:p>
    <w:p w:rsidR="007355C1" w:rsidRDefault="007355C1" w:rsidP="007355C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173"/>
        <w:gridCol w:w="1521"/>
        <w:gridCol w:w="1134"/>
        <w:gridCol w:w="850"/>
        <w:gridCol w:w="824"/>
        <w:gridCol w:w="1869"/>
      </w:tblGrid>
      <w:tr w:rsidR="00241AAE" w:rsidTr="00CD5994">
        <w:tc>
          <w:tcPr>
            <w:tcW w:w="1560" w:type="dxa"/>
            <w:vMerge w:val="restart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701" w:type="dxa"/>
            <w:vMerge w:val="restart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2694" w:type="dxa"/>
            <w:gridSpan w:val="2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(человек)</w:t>
            </w:r>
          </w:p>
        </w:tc>
        <w:tc>
          <w:tcPr>
            <w:tcW w:w="2808" w:type="dxa"/>
            <w:gridSpan w:val="3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 (человек)</w:t>
            </w:r>
          </w:p>
        </w:tc>
        <w:tc>
          <w:tcPr>
            <w:tcW w:w="1869" w:type="dxa"/>
            <w:vMerge w:val="restart"/>
          </w:tcPr>
          <w:p w:rsidR="00241AAE" w:rsidRDefault="00455359" w:rsidP="0045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человек, прошедших п</w:t>
            </w:r>
            <w:r w:rsidR="00241AAE">
              <w:rPr>
                <w:rFonts w:ascii="Times New Roman" w:hAnsi="Times New Roman"/>
                <w:sz w:val="24"/>
                <w:szCs w:val="24"/>
              </w:rPr>
              <w:t xml:space="preserve">овышение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41AAE" w:rsidRPr="00AB0AE6">
              <w:rPr>
                <w:rFonts w:ascii="Times New Roman" w:hAnsi="Times New Roman"/>
                <w:sz w:val="24"/>
                <w:szCs w:val="24"/>
              </w:rPr>
              <w:t xml:space="preserve"> организации обучения 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AAE" w:rsidTr="00CD5994">
        <w:tc>
          <w:tcPr>
            <w:tcW w:w="1560" w:type="dxa"/>
            <w:vMerge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21" w:type="dxa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134" w:type="dxa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50" w:type="dxa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824" w:type="dxa"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  <w:vMerge/>
          </w:tcPr>
          <w:p w:rsidR="00241AAE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56" w:rsidTr="00CD5994">
        <w:tc>
          <w:tcPr>
            <w:tcW w:w="1560" w:type="dxa"/>
          </w:tcPr>
          <w:p w:rsidR="00501A56" w:rsidRDefault="00501A56" w:rsidP="00A30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01A56" w:rsidRDefault="00501A56" w:rsidP="00A30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5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501A56" w:rsidRDefault="001C2514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501A56" w:rsidRDefault="001C2514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1A56" w:rsidRDefault="001C2514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01A56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501A56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01A56" w:rsidRDefault="00241AAE" w:rsidP="00241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55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1A56" w:rsidTr="00CD5994">
        <w:tc>
          <w:tcPr>
            <w:tcW w:w="1560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170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01A56" w:rsidRDefault="00ED3184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01A56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A56" w:rsidTr="00CD5994">
        <w:tc>
          <w:tcPr>
            <w:tcW w:w="1560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ефектолог</w:t>
            </w:r>
          </w:p>
        </w:tc>
        <w:tc>
          <w:tcPr>
            <w:tcW w:w="170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01A56" w:rsidRDefault="00ED3184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01A56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A56" w:rsidTr="00CD5994">
        <w:tc>
          <w:tcPr>
            <w:tcW w:w="1560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70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01A56" w:rsidRDefault="00ED3184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01A56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1A56" w:rsidTr="00CD5994">
        <w:tc>
          <w:tcPr>
            <w:tcW w:w="1560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70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501A56" w:rsidRDefault="00501A56" w:rsidP="006A3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A56" w:rsidRDefault="00501A56" w:rsidP="0073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501A56" w:rsidRDefault="00ED3184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501A56" w:rsidRDefault="00241AAE" w:rsidP="0073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48B9" w:rsidRDefault="005648B9" w:rsidP="007355C1">
      <w:pPr>
        <w:rPr>
          <w:rFonts w:ascii="Times New Roman" w:hAnsi="Times New Roman"/>
          <w:sz w:val="24"/>
          <w:szCs w:val="24"/>
        </w:rPr>
      </w:pPr>
    </w:p>
    <w:p w:rsidR="005648B9" w:rsidRDefault="005648B9" w:rsidP="005648B9">
      <w:pPr>
        <w:rPr>
          <w:rFonts w:ascii="Times New Roman" w:hAnsi="Times New Roman"/>
          <w:sz w:val="24"/>
          <w:szCs w:val="24"/>
        </w:rPr>
      </w:pPr>
    </w:p>
    <w:p w:rsidR="00450CC5" w:rsidRPr="005648B9" w:rsidRDefault="005648B9" w:rsidP="005648B9">
      <w:pPr>
        <w:tabs>
          <w:tab w:val="left" w:pos="64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И.П.Петрова</w:t>
      </w:r>
    </w:p>
    <w:sectPr w:rsidR="00450CC5" w:rsidRPr="0056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AD"/>
    <w:rsid w:val="000C55AD"/>
    <w:rsid w:val="001C2514"/>
    <w:rsid w:val="001D7A77"/>
    <w:rsid w:val="00241AAE"/>
    <w:rsid w:val="0044097A"/>
    <w:rsid w:val="00450CC5"/>
    <w:rsid w:val="00455359"/>
    <w:rsid w:val="00501A56"/>
    <w:rsid w:val="005648B9"/>
    <w:rsid w:val="006E42EE"/>
    <w:rsid w:val="007355C1"/>
    <w:rsid w:val="00AB0AE6"/>
    <w:rsid w:val="00CD5994"/>
    <w:rsid w:val="00ED3184"/>
    <w:rsid w:val="00F17240"/>
    <w:rsid w:val="00F33A7B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2017-12-21T03:01:00Z</dcterms:created>
  <dcterms:modified xsi:type="dcterms:W3CDTF">2017-12-21T04:07:00Z</dcterms:modified>
</cp:coreProperties>
</file>